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6B45" w14:textId="53FC47D9" w:rsidR="00432DFF" w:rsidRPr="00373938" w:rsidRDefault="00432DFF" w:rsidP="00432DFF">
      <w:pPr>
        <w:pStyle w:val="Dat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01933599" wp14:editId="077BE5F5">
            <wp:simplePos x="0" y="0"/>
            <wp:positionH relativeFrom="column">
              <wp:posOffset>5014913</wp:posOffset>
            </wp:positionH>
            <wp:positionV relativeFrom="paragraph">
              <wp:posOffset>38386</wp:posOffset>
            </wp:positionV>
            <wp:extent cx="990028" cy="990028"/>
            <wp:effectExtent l="0" t="0" r="635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" cy="99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50">
        <w:rPr>
          <w:rFonts w:ascii="Century Gothic" w:hAnsi="Century Gothic"/>
          <w:noProof/>
          <w:color w:val="000000" w:themeColor="text1"/>
          <w:lang w:eastAsia="en-US"/>
        </w:rPr>
        <w:t>March 25</w:t>
      </w:r>
      <w:r w:rsidRPr="00373938">
        <w:rPr>
          <w:rFonts w:ascii="Century Gothic" w:hAnsi="Century Gothic"/>
          <w:noProof/>
          <w:color w:val="000000" w:themeColor="text1"/>
          <w:lang w:eastAsia="en-US"/>
        </w:rPr>
        <w:t>, 2023</w:t>
      </w:r>
    </w:p>
    <w:p w14:paraId="10F6F070" w14:textId="77777777" w:rsidR="00432DFF" w:rsidRPr="00373938" w:rsidRDefault="00432DFF" w:rsidP="00432DFF">
      <w:pPr>
        <w:pStyle w:val="Titl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Aberdeen school report</w:t>
      </w:r>
    </w:p>
    <w:p w14:paraId="6C72BF44" w14:textId="77777777" w:rsidR="00432DFF" w:rsidRPr="00373938" w:rsidRDefault="00432DFF" w:rsidP="00432DFF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Enrollment and Staffing </w:t>
      </w:r>
    </w:p>
    <w:p w14:paraId="092097F5" w14:textId="189894A6" w:rsidR="00432DFF" w:rsidRPr="00373938" w:rsidRDefault="00432DFF" w:rsidP="00432DFF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32</w:t>
      </w:r>
      <w:r w:rsidR="006A1FE3">
        <w:rPr>
          <w:rFonts w:ascii="Century Gothic" w:hAnsi="Century Gothic"/>
          <w:color w:val="000000" w:themeColor="text1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70"/>
        <w:gridCol w:w="670"/>
        <w:gridCol w:w="669"/>
        <w:gridCol w:w="668"/>
        <w:gridCol w:w="668"/>
        <w:gridCol w:w="668"/>
        <w:gridCol w:w="668"/>
        <w:gridCol w:w="668"/>
        <w:gridCol w:w="668"/>
        <w:gridCol w:w="688"/>
        <w:gridCol w:w="626"/>
        <w:gridCol w:w="626"/>
      </w:tblGrid>
      <w:tr w:rsidR="00432DFF" w:rsidRPr="00373938" w14:paraId="19BD6D2D" w14:textId="77777777" w:rsidTr="00522C5F">
        <w:tc>
          <w:tcPr>
            <w:tcW w:w="673" w:type="dxa"/>
          </w:tcPr>
          <w:p w14:paraId="4272360B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K</w:t>
            </w:r>
          </w:p>
        </w:tc>
        <w:tc>
          <w:tcPr>
            <w:tcW w:w="670" w:type="dxa"/>
          </w:tcPr>
          <w:p w14:paraId="32902BFF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5FF4B3F8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669" w:type="dxa"/>
          </w:tcPr>
          <w:p w14:paraId="49A9253B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</w:t>
            </w:r>
          </w:p>
        </w:tc>
        <w:tc>
          <w:tcPr>
            <w:tcW w:w="668" w:type="dxa"/>
          </w:tcPr>
          <w:p w14:paraId="79063719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7E7CC525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668" w:type="dxa"/>
          </w:tcPr>
          <w:p w14:paraId="13A42171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668" w:type="dxa"/>
          </w:tcPr>
          <w:p w14:paraId="1AA3AF6A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7</w:t>
            </w:r>
          </w:p>
        </w:tc>
        <w:tc>
          <w:tcPr>
            <w:tcW w:w="668" w:type="dxa"/>
          </w:tcPr>
          <w:p w14:paraId="148D344D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8</w:t>
            </w:r>
          </w:p>
        </w:tc>
        <w:tc>
          <w:tcPr>
            <w:tcW w:w="668" w:type="dxa"/>
          </w:tcPr>
          <w:p w14:paraId="081C29B2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9</w:t>
            </w:r>
          </w:p>
        </w:tc>
        <w:tc>
          <w:tcPr>
            <w:tcW w:w="688" w:type="dxa"/>
          </w:tcPr>
          <w:p w14:paraId="3B783C39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10</w:t>
            </w:r>
          </w:p>
        </w:tc>
        <w:tc>
          <w:tcPr>
            <w:tcW w:w="626" w:type="dxa"/>
          </w:tcPr>
          <w:p w14:paraId="0EAB3725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626" w:type="dxa"/>
          </w:tcPr>
          <w:p w14:paraId="596F3126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12</w:t>
            </w:r>
          </w:p>
        </w:tc>
      </w:tr>
      <w:tr w:rsidR="00432DFF" w:rsidRPr="00373938" w14:paraId="73660287" w14:textId="77777777" w:rsidTr="00522C5F">
        <w:tc>
          <w:tcPr>
            <w:tcW w:w="673" w:type="dxa"/>
          </w:tcPr>
          <w:p w14:paraId="1312202E" w14:textId="0EAE8455" w:rsidR="00432DFF" w:rsidRPr="00373938" w:rsidRDefault="006A1FE3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  <w:highlight w:val="yellow"/>
              </w:rPr>
              <w:t>25</w:t>
            </w:r>
          </w:p>
        </w:tc>
        <w:tc>
          <w:tcPr>
            <w:tcW w:w="670" w:type="dxa"/>
          </w:tcPr>
          <w:p w14:paraId="39694D78" w14:textId="77777777" w:rsidR="00432DFF" w:rsidRPr="006A1FE3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</w:rPr>
              <w:t>44</w:t>
            </w:r>
          </w:p>
        </w:tc>
        <w:tc>
          <w:tcPr>
            <w:tcW w:w="670" w:type="dxa"/>
          </w:tcPr>
          <w:p w14:paraId="17CDB662" w14:textId="77777777" w:rsidR="00432DFF" w:rsidRPr="006A1FE3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</w:rPr>
              <w:t>29</w:t>
            </w:r>
          </w:p>
        </w:tc>
        <w:tc>
          <w:tcPr>
            <w:tcW w:w="669" w:type="dxa"/>
          </w:tcPr>
          <w:p w14:paraId="49DA9382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37</w:t>
            </w:r>
          </w:p>
        </w:tc>
        <w:tc>
          <w:tcPr>
            <w:tcW w:w="668" w:type="dxa"/>
          </w:tcPr>
          <w:p w14:paraId="6159CE1F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25</w:t>
            </w:r>
          </w:p>
        </w:tc>
        <w:tc>
          <w:tcPr>
            <w:tcW w:w="668" w:type="dxa"/>
          </w:tcPr>
          <w:p w14:paraId="4D456AAE" w14:textId="14FEA265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6A1FE3" w:rsidRPr="006A1FE3">
              <w:rPr>
                <w:rFonts w:ascii="Century Gothic" w:hAnsi="Century Gothic"/>
                <w:color w:val="000000" w:themeColor="text1"/>
                <w:highlight w:val="yellow"/>
              </w:rPr>
              <w:t>7</w:t>
            </w:r>
          </w:p>
        </w:tc>
        <w:tc>
          <w:tcPr>
            <w:tcW w:w="668" w:type="dxa"/>
          </w:tcPr>
          <w:p w14:paraId="7B1A72DE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</w:rPr>
              <w:t>26</w:t>
            </w:r>
          </w:p>
        </w:tc>
        <w:tc>
          <w:tcPr>
            <w:tcW w:w="668" w:type="dxa"/>
          </w:tcPr>
          <w:p w14:paraId="40B5B0CD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18</w:t>
            </w:r>
          </w:p>
        </w:tc>
        <w:tc>
          <w:tcPr>
            <w:tcW w:w="668" w:type="dxa"/>
          </w:tcPr>
          <w:p w14:paraId="154C6F95" w14:textId="59D4650A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6A1FE3" w:rsidRPr="006A1FE3">
              <w:rPr>
                <w:rFonts w:ascii="Century Gothic" w:hAnsi="Century Gothic"/>
                <w:color w:val="000000" w:themeColor="text1"/>
                <w:highlight w:val="yellow"/>
              </w:rPr>
              <w:t>1</w:t>
            </w:r>
          </w:p>
        </w:tc>
        <w:tc>
          <w:tcPr>
            <w:tcW w:w="668" w:type="dxa"/>
          </w:tcPr>
          <w:p w14:paraId="30616911" w14:textId="4767E8DC" w:rsidR="00432DFF" w:rsidRPr="00373938" w:rsidRDefault="006A1FE3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  <w:highlight w:val="yellow"/>
              </w:rPr>
              <w:t>13</w:t>
            </w:r>
          </w:p>
        </w:tc>
        <w:tc>
          <w:tcPr>
            <w:tcW w:w="688" w:type="dxa"/>
          </w:tcPr>
          <w:p w14:paraId="24088506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</w:rPr>
              <w:t>24</w:t>
            </w:r>
          </w:p>
        </w:tc>
        <w:tc>
          <w:tcPr>
            <w:tcW w:w="626" w:type="dxa"/>
          </w:tcPr>
          <w:p w14:paraId="75E3F478" w14:textId="77777777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17</w:t>
            </w:r>
          </w:p>
        </w:tc>
        <w:tc>
          <w:tcPr>
            <w:tcW w:w="626" w:type="dxa"/>
          </w:tcPr>
          <w:p w14:paraId="45268FC3" w14:textId="7F419B42" w:rsidR="00432DFF" w:rsidRPr="00373938" w:rsidRDefault="00432DFF" w:rsidP="00522C5F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6A1FE3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6A1FE3" w:rsidRPr="006A1FE3">
              <w:rPr>
                <w:rFonts w:ascii="Century Gothic" w:hAnsi="Century Gothic"/>
                <w:color w:val="000000" w:themeColor="text1"/>
                <w:highlight w:val="yellow"/>
              </w:rPr>
              <w:t>3</w:t>
            </w:r>
          </w:p>
        </w:tc>
      </w:tr>
    </w:tbl>
    <w:p w14:paraId="2B7BFB51" w14:textId="77777777" w:rsidR="00432DFF" w:rsidRPr="00373938" w:rsidRDefault="00432DFF" w:rsidP="00432DFF">
      <w:pPr>
        <w:ind w:left="0"/>
        <w:rPr>
          <w:rFonts w:ascii="Century Gothic" w:hAnsi="Century Gothic"/>
          <w:color w:val="000000" w:themeColor="text1"/>
        </w:rPr>
      </w:pPr>
    </w:p>
    <w:p w14:paraId="4E651915" w14:textId="77777777" w:rsidR="00432DFF" w:rsidRPr="00373938" w:rsidRDefault="00432DFF" w:rsidP="00432DFF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Staffing Update</w:t>
      </w:r>
    </w:p>
    <w:p w14:paraId="29449E42" w14:textId="77777777" w:rsidR="00432DFF" w:rsidRDefault="00432DFF" w:rsidP="00432DFF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Always looking for substitute EAs and caretakers</w:t>
      </w:r>
    </w:p>
    <w:p w14:paraId="3F656FC0" w14:textId="14E95C5C" w:rsidR="00432DFF" w:rsidRPr="00373938" w:rsidRDefault="006A1FE3" w:rsidP="00432DFF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Barb Hagele hired as part time admin </w:t>
      </w:r>
      <w:proofErr w:type="gramStart"/>
      <w:r>
        <w:rPr>
          <w:rFonts w:ascii="Century Gothic" w:hAnsi="Century Gothic"/>
          <w:color w:val="000000" w:themeColor="text1"/>
        </w:rPr>
        <w:t>assistant</w:t>
      </w:r>
      <w:proofErr w:type="gramEnd"/>
      <w:r>
        <w:rPr>
          <w:rFonts w:ascii="Century Gothic" w:hAnsi="Century Gothic"/>
          <w:color w:val="000000" w:themeColor="text1"/>
        </w:rPr>
        <w:t xml:space="preserve"> </w:t>
      </w:r>
    </w:p>
    <w:p w14:paraId="6491F521" w14:textId="362AA3B8" w:rsidR="006A1FE3" w:rsidRDefault="00432DFF" w:rsidP="006A1FE3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upcoming events</w:t>
      </w:r>
    </w:p>
    <w:p w14:paraId="139BD132" w14:textId="3666E71A" w:rsidR="006A1FE3" w:rsidRDefault="006A1FE3" w:rsidP="006A1FE3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March 27</w:t>
      </w:r>
      <w:r w:rsidRPr="006A1FE3">
        <w:rPr>
          <w:rFonts w:ascii="Century Gothic" w:hAnsi="Century Gothic"/>
          <w:color w:val="000000" w:themeColor="text1"/>
          <w:vertAlign w:val="superscript"/>
        </w:rPr>
        <w:t>th</w:t>
      </w:r>
      <w:r>
        <w:rPr>
          <w:rFonts w:ascii="Century Gothic" w:hAnsi="Century Gothic"/>
          <w:color w:val="000000" w:themeColor="text1"/>
        </w:rPr>
        <w:t xml:space="preserve"> - Three Piggy Musical (Grade 2) </w:t>
      </w:r>
    </w:p>
    <w:p w14:paraId="7422AC98" w14:textId="50DDFF64" w:rsidR="006A1FE3" w:rsidRDefault="006A1FE3" w:rsidP="006A1FE3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March 27</w:t>
      </w:r>
      <w:r w:rsidRPr="006A1FE3">
        <w:rPr>
          <w:rFonts w:ascii="Century Gothic" w:hAnsi="Century Gothic"/>
          <w:color w:val="000000" w:themeColor="text1"/>
          <w:vertAlign w:val="superscript"/>
        </w:rPr>
        <w:t>th</w:t>
      </w:r>
      <w:r>
        <w:rPr>
          <w:rFonts w:ascii="Century Gothic" w:hAnsi="Century Gothic"/>
          <w:color w:val="000000" w:themeColor="text1"/>
        </w:rPr>
        <w:t xml:space="preserve"> – Heritage Fair</w:t>
      </w:r>
    </w:p>
    <w:p w14:paraId="3CC5FE4D" w14:textId="5871CBD7" w:rsidR="006A1FE3" w:rsidRDefault="006A1FE3" w:rsidP="006A1FE3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March 28 – Progress Reports go home for Grade 1-7</w:t>
      </w:r>
    </w:p>
    <w:p w14:paraId="16D7485C" w14:textId="5737A54D" w:rsidR="006A1FE3" w:rsidRPr="00373938" w:rsidRDefault="006A1FE3" w:rsidP="006A1FE3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April 11 – Fun Night </w:t>
      </w:r>
    </w:p>
    <w:p w14:paraId="62325067" w14:textId="77777777" w:rsidR="00432DFF" w:rsidRPr="00373938" w:rsidRDefault="00432DFF" w:rsidP="00432DFF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Extra-Curricular Activities</w:t>
      </w:r>
    </w:p>
    <w:p w14:paraId="3F436911" w14:textId="77777777" w:rsidR="00432DFF" w:rsidRPr="00373938" w:rsidRDefault="00432DFF" w:rsidP="00432DF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SLT (report provided) </w:t>
      </w:r>
    </w:p>
    <w:p w14:paraId="18228F5D" w14:textId="77777777" w:rsidR="00432DFF" w:rsidRPr="00373938" w:rsidRDefault="00432DFF" w:rsidP="00432DF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Kindness Club </w:t>
      </w:r>
    </w:p>
    <w:p w14:paraId="4F0B3E70" w14:textId="53B665A7" w:rsidR="00432DFF" w:rsidRDefault="006A1FE3" w:rsidP="00432DF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Marafun</w:t>
      </w:r>
      <w:proofErr w:type="spellEnd"/>
    </w:p>
    <w:p w14:paraId="53D7E62F" w14:textId="2691AFC9" w:rsidR="006A1FE3" w:rsidRDefault="006A1FE3" w:rsidP="00432DF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Jr Badminton</w:t>
      </w:r>
    </w:p>
    <w:p w14:paraId="3F7D67A2" w14:textId="5EF88A56" w:rsidR="006A1FE3" w:rsidRPr="00AF242D" w:rsidRDefault="006A1FE3" w:rsidP="00432DFF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Sr. Badminton </w:t>
      </w:r>
    </w:p>
    <w:p w14:paraId="7D673FDD" w14:textId="77777777" w:rsidR="00432DFF" w:rsidRDefault="00432DFF" w:rsidP="00432DFF">
      <w:pPr>
        <w:pStyle w:val="Heading1"/>
        <w:rPr>
          <w:rFonts w:ascii="Century Gothic" w:hAnsi="Century Gothic"/>
          <w:color w:val="000000" w:themeColor="text1"/>
        </w:rPr>
      </w:pPr>
    </w:p>
    <w:p w14:paraId="7D09FC77" w14:textId="77777777" w:rsidR="00432DFF" w:rsidRDefault="00432DFF" w:rsidP="00432DFF">
      <w:pPr>
        <w:pStyle w:val="Heading1"/>
        <w:rPr>
          <w:rFonts w:ascii="Century Gothic" w:hAnsi="Century Gothic"/>
          <w:color w:val="000000" w:themeColor="text1"/>
        </w:rPr>
      </w:pPr>
    </w:p>
    <w:p w14:paraId="3B97A89B" w14:textId="77777777" w:rsidR="006A1FE3" w:rsidRDefault="006A1FE3" w:rsidP="00432DFF">
      <w:pPr>
        <w:pStyle w:val="Heading1"/>
        <w:rPr>
          <w:rFonts w:ascii="Century Gothic" w:hAnsi="Century Gothic"/>
          <w:color w:val="000000" w:themeColor="text1"/>
        </w:rPr>
      </w:pPr>
    </w:p>
    <w:p w14:paraId="6BE4881A" w14:textId="77777777" w:rsidR="006A1FE3" w:rsidRDefault="006A1FE3" w:rsidP="00432DFF">
      <w:pPr>
        <w:pStyle w:val="Heading1"/>
        <w:rPr>
          <w:rFonts w:ascii="Century Gothic" w:hAnsi="Century Gothic"/>
          <w:color w:val="000000" w:themeColor="text1"/>
        </w:rPr>
      </w:pPr>
    </w:p>
    <w:p w14:paraId="032752C0" w14:textId="2A1E1667" w:rsidR="00432DFF" w:rsidRDefault="00432DFF" w:rsidP="00DB3FC2">
      <w:pPr>
        <w:pStyle w:val="Heading1"/>
        <w:tabs>
          <w:tab w:val="left" w:pos="3553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School Goal</w:t>
      </w:r>
      <w:r w:rsidR="00DB3FC2">
        <w:rPr>
          <w:rFonts w:ascii="Century Gothic" w:hAnsi="Century Gothic"/>
          <w:color w:val="000000" w:themeColor="text1"/>
        </w:rPr>
        <w:tab/>
      </w:r>
    </w:p>
    <w:p w14:paraId="169E4A6C" w14:textId="77777777" w:rsidR="00432DFF" w:rsidRDefault="00432DFF" w:rsidP="00432DFF">
      <w:pPr>
        <w:pStyle w:val="Default"/>
        <w:rPr>
          <w:rFonts w:ascii="Century Gothic" w:hAnsi="Century Gothic"/>
          <w:i/>
          <w:iCs/>
          <w:caps/>
          <w:sz w:val="20"/>
        </w:rPr>
      </w:pPr>
      <w:r w:rsidRPr="003B62A0">
        <w:rPr>
          <w:rFonts w:ascii="Century Gothic" w:hAnsi="Century Gothic"/>
          <w:i/>
          <w:iCs/>
          <w:sz w:val="20"/>
        </w:rPr>
        <w:t xml:space="preserve">We will leverage communication strategies to improve staff confidence in themselves and community confidence in the school.  </w:t>
      </w:r>
    </w:p>
    <w:p w14:paraId="5199CD54" w14:textId="77777777" w:rsidR="00432DFF" w:rsidRPr="003B62A0" w:rsidRDefault="00432DFF" w:rsidP="00432DFF">
      <w:pPr>
        <w:pStyle w:val="Default"/>
        <w:rPr>
          <w:rFonts w:ascii="Century Gothic" w:hAnsi="Century Gothic"/>
          <w:i/>
          <w:iCs/>
          <w:sz w:val="20"/>
        </w:rPr>
      </w:pPr>
    </w:p>
    <w:p w14:paraId="1466F3EC" w14:textId="77777777" w:rsidR="00432DFF" w:rsidRPr="00BE6716" w:rsidRDefault="00432DFF" w:rsidP="00432DFF">
      <w:pPr>
        <w:tabs>
          <w:tab w:val="left" w:pos="6542"/>
        </w:tabs>
        <w:rPr>
          <w:color w:val="auto"/>
          <w:u w:val="single"/>
        </w:rPr>
      </w:pPr>
      <w:r w:rsidRPr="00BE6716">
        <w:rPr>
          <w:color w:val="auto"/>
          <w:u w:val="single"/>
        </w:rPr>
        <w:t xml:space="preserve">Lead Indicators </w:t>
      </w:r>
    </w:p>
    <w:p w14:paraId="4CA8677F" w14:textId="77777777" w:rsidR="00432DFF" w:rsidRPr="00BE6716" w:rsidRDefault="00432DFF" w:rsidP="00432DFF">
      <w:pPr>
        <w:pStyle w:val="ListParagraph"/>
        <w:numPr>
          <w:ilvl w:val="0"/>
          <w:numId w:val="3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Create a school community wide communication plan. = clarity of information </w:t>
      </w:r>
    </w:p>
    <w:p w14:paraId="739746E7" w14:textId="77777777" w:rsidR="00432DFF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 xml:space="preserve">School Communication Plan has been developed based on feedback collected in surveys to parents and </w:t>
      </w:r>
      <w:proofErr w:type="gramStart"/>
      <w:r>
        <w:rPr>
          <w:i/>
          <w:iCs/>
          <w:color w:val="auto"/>
        </w:rPr>
        <w:t>students</w:t>
      </w:r>
      <w:proofErr w:type="gramEnd"/>
    </w:p>
    <w:p w14:paraId="0D880EF9" w14:textId="77777777" w:rsidR="00432DFF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Sunday message and Monday huddle feedback from staff</w:t>
      </w:r>
    </w:p>
    <w:p w14:paraId="37B30E18" w14:textId="77777777" w:rsidR="00432DFF" w:rsidRPr="00BE6716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 xml:space="preserve">Continuous reporting pilot </w:t>
      </w:r>
    </w:p>
    <w:p w14:paraId="6B308BED" w14:textId="77777777" w:rsidR="00432DFF" w:rsidRPr="00BE6716" w:rsidRDefault="00432DFF" w:rsidP="00432DFF">
      <w:pPr>
        <w:tabs>
          <w:tab w:val="left" w:pos="6542"/>
        </w:tabs>
        <w:ind w:left="1080"/>
        <w:rPr>
          <w:i/>
          <w:iCs/>
          <w:color w:val="auto"/>
        </w:rPr>
      </w:pPr>
    </w:p>
    <w:p w14:paraId="407501CD" w14:textId="77777777" w:rsidR="00432DFF" w:rsidRPr="00BE6716" w:rsidRDefault="00432DFF" w:rsidP="00432DFF">
      <w:pPr>
        <w:pStyle w:val="ListParagraph"/>
        <w:numPr>
          <w:ilvl w:val="0"/>
          <w:numId w:val="3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Provide regular opportunities for informal communication between staff members. = relationship building which supports wellness </w:t>
      </w:r>
    </w:p>
    <w:p w14:paraId="63D2F54E" w14:textId="77777777" w:rsidR="00432DFF" w:rsidRPr="00BE6716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Transparent sharing of professional learning </w:t>
      </w:r>
      <w:proofErr w:type="gramStart"/>
      <w:r w:rsidRPr="00BE6716">
        <w:rPr>
          <w:i/>
          <w:iCs/>
          <w:color w:val="auto"/>
        </w:rPr>
        <w:t>and  (</w:t>
      </w:r>
      <w:proofErr w:type="gramEnd"/>
      <w:r w:rsidRPr="00BE6716">
        <w:rPr>
          <w:i/>
          <w:iCs/>
          <w:color w:val="auto"/>
        </w:rPr>
        <w:t xml:space="preserve">bulletin board) to facilitate informal conversations – each staff member contributes evidence at least 3 times per year.  </w:t>
      </w:r>
    </w:p>
    <w:p w14:paraId="2F199764" w14:textId="77777777" w:rsidR="00432DFF" w:rsidRPr="00BE6716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Intentional activities to improve communication and support relationship building between staff </w:t>
      </w:r>
      <w:proofErr w:type="gramStart"/>
      <w:r w:rsidRPr="00BE6716">
        <w:rPr>
          <w:i/>
          <w:iCs/>
          <w:color w:val="auto"/>
        </w:rPr>
        <w:t>members</w:t>
      </w:r>
      <w:proofErr w:type="gramEnd"/>
      <w:r w:rsidRPr="00BE6716">
        <w:rPr>
          <w:i/>
          <w:iCs/>
          <w:color w:val="auto"/>
        </w:rPr>
        <w:t xml:space="preserve"> </w:t>
      </w:r>
    </w:p>
    <w:p w14:paraId="03D199F2" w14:textId="77777777" w:rsidR="00432DFF" w:rsidRPr="00BE6716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Classroom visits using LF and/or PD </w:t>
      </w:r>
      <w:proofErr w:type="gramStart"/>
      <w:r w:rsidRPr="00BE6716">
        <w:rPr>
          <w:i/>
          <w:iCs/>
          <w:color w:val="auto"/>
        </w:rPr>
        <w:t>budgets</w:t>
      </w:r>
      <w:proofErr w:type="gramEnd"/>
    </w:p>
    <w:p w14:paraId="1B0B7863" w14:textId="77777777" w:rsidR="00432DFF" w:rsidRPr="00BE6716" w:rsidRDefault="00432DFF" w:rsidP="00432DFF">
      <w:pPr>
        <w:pStyle w:val="ListParagraph"/>
        <w:tabs>
          <w:tab w:val="left" w:pos="6542"/>
        </w:tabs>
        <w:ind w:left="1440"/>
        <w:rPr>
          <w:i/>
          <w:iCs/>
          <w:color w:val="auto"/>
        </w:rPr>
      </w:pPr>
    </w:p>
    <w:p w14:paraId="22162C88" w14:textId="77777777" w:rsidR="00432DFF" w:rsidRPr="00BE6716" w:rsidRDefault="00432DFF" w:rsidP="00432DFF">
      <w:pPr>
        <w:pStyle w:val="ListParagraph"/>
        <w:numPr>
          <w:ilvl w:val="0"/>
          <w:numId w:val="3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Increased inputs from community members and organizations= collaboration</w:t>
      </w:r>
    </w:p>
    <w:p w14:paraId="47B72A95" w14:textId="77777777" w:rsidR="00432DFF" w:rsidRPr="00BE6716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Target improved connection and communication with educational partners (Indigenous partners, SIEC, </w:t>
      </w:r>
      <w:proofErr w:type="spellStart"/>
      <w:r w:rsidRPr="00BE6716">
        <w:rPr>
          <w:i/>
          <w:iCs/>
          <w:color w:val="auto"/>
        </w:rPr>
        <w:t>SaskAbilities</w:t>
      </w:r>
      <w:proofErr w:type="spellEnd"/>
      <w:r w:rsidRPr="00BE6716">
        <w:rPr>
          <w:i/>
          <w:iCs/>
          <w:color w:val="auto"/>
        </w:rPr>
        <w:t xml:space="preserve"> PRRC) </w:t>
      </w:r>
    </w:p>
    <w:p w14:paraId="58E9736A" w14:textId="77777777" w:rsidR="00432DFF" w:rsidRPr="00BE6716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Focus on family-centric communication vs. school centric communication</w:t>
      </w:r>
      <w:r w:rsidRPr="00BE6716">
        <w:rPr>
          <w:i/>
          <w:iCs/>
          <w:color w:val="auto"/>
        </w:rPr>
        <w:sym w:font="Wingdings" w:char="F0E0"/>
      </w:r>
      <w:r w:rsidRPr="00BE6716">
        <w:rPr>
          <w:i/>
          <w:iCs/>
          <w:color w:val="auto"/>
        </w:rPr>
        <w:t xml:space="preserve"> ASK, not TELL. </w:t>
      </w:r>
    </w:p>
    <w:p w14:paraId="0EFD88D2" w14:textId="77777777" w:rsidR="00432DFF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Intentional outreach to community members through school projects. </w:t>
      </w:r>
    </w:p>
    <w:p w14:paraId="2F769590" w14:textId="77777777" w:rsidR="00432DFF" w:rsidRPr="00B25AA7" w:rsidRDefault="00432DFF" w:rsidP="00432DFF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  <w:highlight w:val="yellow"/>
        </w:rPr>
      </w:pPr>
      <w:r w:rsidRPr="00B25AA7">
        <w:rPr>
          <w:i/>
          <w:iCs/>
          <w:color w:val="auto"/>
          <w:highlight w:val="yellow"/>
        </w:rPr>
        <w:t xml:space="preserve">SCC speaker initiative </w:t>
      </w:r>
    </w:p>
    <w:p w14:paraId="735494C5" w14:textId="77777777" w:rsidR="00432DFF" w:rsidRPr="00BE6716" w:rsidRDefault="00432DFF" w:rsidP="00432DFF">
      <w:pPr>
        <w:pStyle w:val="Default"/>
        <w:rPr>
          <w:rFonts w:ascii="Century Gothic" w:hAnsi="Century Gothic"/>
          <w:i/>
          <w:iCs/>
          <w:color w:val="auto"/>
          <w:sz w:val="20"/>
        </w:rPr>
      </w:pPr>
    </w:p>
    <w:p w14:paraId="0EDC3325" w14:textId="77777777" w:rsidR="00432DFF" w:rsidRDefault="00432DFF" w:rsidP="00432DFF">
      <w:pPr>
        <w:rPr>
          <w:rFonts w:ascii="Century Gothic" w:hAnsi="Century Gothic"/>
          <w:color w:val="000000" w:themeColor="text1"/>
        </w:rPr>
      </w:pPr>
    </w:p>
    <w:p w14:paraId="30A2C35F" w14:textId="77777777" w:rsidR="00432DFF" w:rsidRDefault="00432DFF" w:rsidP="00432DFF">
      <w:pPr>
        <w:rPr>
          <w:rFonts w:ascii="Century Gothic" w:hAnsi="Century Gothic"/>
          <w:color w:val="000000" w:themeColor="text1"/>
        </w:rPr>
      </w:pPr>
    </w:p>
    <w:p w14:paraId="6F2DDE70" w14:textId="77777777" w:rsidR="00432DFF" w:rsidRPr="000305D9" w:rsidRDefault="00432DFF" w:rsidP="00432DFF">
      <w:pPr>
        <w:rPr>
          <w:rFonts w:ascii="Century Gothic" w:hAnsi="Century Gothic"/>
          <w:color w:val="000000" w:themeColor="text1"/>
        </w:rPr>
        <w:sectPr w:rsidR="00432DFF" w:rsidRPr="000305D9" w:rsidSect="00EF776B">
          <w:footerReference w:type="default" r:id="rId11"/>
          <w:pgSz w:w="12240" w:h="15840"/>
          <w:pgMar w:top="720" w:right="1440" w:bottom="540" w:left="1800" w:header="720" w:footer="720" w:gutter="0"/>
          <w:cols w:space="720"/>
          <w:titlePg/>
          <w:docGrid w:linePitch="360"/>
        </w:sectPr>
      </w:pPr>
    </w:p>
    <w:p w14:paraId="20FBBCF6" w14:textId="748CE408" w:rsidR="00DB3FC2" w:rsidRDefault="006A1FE3" w:rsidP="00432DFF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Financial Report </w:t>
      </w:r>
    </w:p>
    <w:p w14:paraId="2F09201F" w14:textId="49495EFE" w:rsidR="00DB3FC2" w:rsidRPr="00373938" w:rsidRDefault="00DB3FC2" w:rsidP="00432DFF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14:ligatures w14:val="standardContextual"/>
        </w:rPr>
        <w:drawing>
          <wp:inline distT="0" distB="0" distL="0" distR="0" wp14:anchorId="1ECE21CC" wp14:editId="1862A17D">
            <wp:extent cx="5715000" cy="1106170"/>
            <wp:effectExtent l="0" t="0" r="0" b="0"/>
            <wp:docPr id="156522683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22683" name="Picture 2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0A5F" w14:textId="77777777" w:rsidR="00432DFF" w:rsidRPr="00373938" w:rsidRDefault="00432DFF" w:rsidP="00432DFF">
      <w:pPr>
        <w:rPr>
          <w:rFonts w:ascii="Century Gothic" w:hAnsi="Century Gothic"/>
          <w:color w:val="000000" w:themeColor="text1"/>
        </w:rPr>
      </w:pPr>
    </w:p>
    <w:p w14:paraId="2C5FB5E1" w14:textId="77777777" w:rsidR="00432DFF" w:rsidRPr="00373938" w:rsidRDefault="00432DFF" w:rsidP="00DB3FC2">
      <w:pPr>
        <w:ind w:left="0"/>
        <w:rPr>
          <w:rFonts w:ascii="Century Gothic" w:hAnsi="Century Gothic"/>
          <w:color w:val="000000" w:themeColor="text1"/>
        </w:rPr>
      </w:pPr>
    </w:p>
    <w:p w14:paraId="6ED14AA2" w14:textId="6F24D864" w:rsidR="00432DFF" w:rsidRPr="00DB3FC2" w:rsidRDefault="00DB3FC2" w:rsidP="00DB3FC2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Missing receipts from book and a muffin</w:t>
      </w:r>
    </w:p>
    <w:p w14:paraId="6E291725" w14:textId="77777777" w:rsidR="00432DFF" w:rsidRPr="00373938" w:rsidRDefault="00432DFF" w:rsidP="00432DFF">
      <w:pPr>
        <w:rPr>
          <w:rFonts w:ascii="Century Gothic" w:hAnsi="Century Gothic"/>
        </w:rPr>
      </w:pPr>
    </w:p>
    <w:p w14:paraId="3969CEAB" w14:textId="77777777" w:rsidR="00432DFF" w:rsidRPr="00373938" w:rsidRDefault="00432DFF" w:rsidP="00432DFF">
      <w:pPr>
        <w:rPr>
          <w:rFonts w:ascii="Century Gothic" w:hAnsi="Century Gothic"/>
        </w:rPr>
      </w:pPr>
    </w:p>
    <w:p w14:paraId="2B2A4313" w14:textId="77777777" w:rsidR="00432DFF" w:rsidRPr="00373938" w:rsidRDefault="00432DFF" w:rsidP="00432DFF">
      <w:pPr>
        <w:rPr>
          <w:rFonts w:ascii="Century Gothic" w:hAnsi="Century Gothic"/>
        </w:rPr>
      </w:pPr>
    </w:p>
    <w:p w14:paraId="0F5BF849" w14:textId="77777777" w:rsidR="00432DFF" w:rsidRPr="00373938" w:rsidRDefault="00432DFF" w:rsidP="00432DFF">
      <w:pPr>
        <w:rPr>
          <w:rFonts w:ascii="Century Gothic" w:hAnsi="Century Gothic"/>
        </w:rPr>
      </w:pPr>
    </w:p>
    <w:p w14:paraId="5650CDD4" w14:textId="77777777" w:rsidR="00432DFF" w:rsidRPr="00373938" w:rsidRDefault="00432DFF" w:rsidP="00432DFF">
      <w:pPr>
        <w:rPr>
          <w:rFonts w:ascii="Century Gothic" w:hAnsi="Century Gothic"/>
        </w:rPr>
      </w:pPr>
    </w:p>
    <w:p w14:paraId="74F51887" w14:textId="77777777" w:rsidR="00432DFF" w:rsidRPr="00373938" w:rsidRDefault="00432DFF" w:rsidP="00432DFF">
      <w:pPr>
        <w:rPr>
          <w:rFonts w:ascii="Century Gothic" w:hAnsi="Century Gothic"/>
        </w:rPr>
      </w:pPr>
    </w:p>
    <w:p w14:paraId="79BADD10" w14:textId="77777777" w:rsidR="00432DFF" w:rsidRPr="00373938" w:rsidRDefault="00432DFF" w:rsidP="00432DFF">
      <w:pPr>
        <w:rPr>
          <w:rFonts w:ascii="Century Gothic" w:hAnsi="Century Gothic"/>
        </w:rPr>
      </w:pPr>
    </w:p>
    <w:p w14:paraId="10BFAFEB" w14:textId="77777777" w:rsidR="00432DFF" w:rsidRPr="00373938" w:rsidRDefault="00432DFF" w:rsidP="00432DFF">
      <w:pPr>
        <w:rPr>
          <w:rFonts w:ascii="Century Gothic" w:hAnsi="Century Gothic"/>
        </w:rPr>
      </w:pPr>
    </w:p>
    <w:p w14:paraId="24CC7CA6" w14:textId="77777777" w:rsidR="00432DFF" w:rsidRPr="00373938" w:rsidRDefault="00432DFF" w:rsidP="00432DFF">
      <w:pPr>
        <w:rPr>
          <w:rFonts w:ascii="Century Gothic" w:hAnsi="Century Gothic"/>
        </w:rPr>
      </w:pPr>
    </w:p>
    <w:p w14:paraId="53D6C192" w14:textId="77777777" w:rsidR="00432DFF" w:rsidRPr="00373938" w:rsidRDefault="00432DFF" w:rsidP="00432DFF">
      <w:pPr>
        <w:rPr>
          <w:rFonts w:ascii="Century Gothic" w:hAnsi="Century Gothic"/>
        </w:rPr>
      </w:pPr>
    </w:p>
    <w:p w14:paraId="70CCF300" w14:textId="77777777" w:rsidR="00432DFF" w:rsidRDefault="00432DFF" w:rsidP="00432DFF"/>
    <w:p w14:paraId="787AFE84" w14:textId="77777777" w:rsidR="00FA039C" w:rsidRDefault="00FA039C"/>
    <w:sectPr w:rsidR="00FA039C" w:rsidSect="00EF776B">
      <w:footerReference w:type="default" r:id="rId13"/>
      <w:type w:val="continuous"/>
      <w:pgSz w:w="12240" w:h="15840"/>
      <w:pgMar w:top="720" w:right="1440" w:bottom="4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FB4E" w14:textId="77777777" w:rsidR="00EF776B" w:rsidRDefault="00EF776B" w:rsidP="00DB3FC2">
      <w:pPr>
        <w:spacing w:after="0" w:line="240" w:lineRule="auto"/>
      </w:pPr>
      <w:r>
        <w:separator/>
      </w:r>
    </w:p>
  </w:endnote>
  <w:endnote w:type="continuationSeparator" w:id="0">
    <w:p w14:paraId="7D5F7EBD" w14:textId="77777777" w:rsidR="00EF776B" w:rsidRDefault="00EF776B" w:rsidP="00D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A466" w14:textId="77777777" w:rsidR="00574133" w:rsidRDefault="0076563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49F" w14:textId="77777777" w:rsidR="00574133" w:rsidRDefault="0076563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4DC6" w14:textId="77777777" w:rsidR="00EF776B" w:rsidRDefault="00EF776B" w:rsidP="00DB3FC2">
      <w:pPr>
        <w:spacing w:after="0" w:line="240" w:lineRule="auto"/>
      </w:pPr>
      <w:r>
        <w:separator/>
      </w:r>
    </w:p>
  </w:footnote>
  <w:footnote w:type="continuationSeparator" w:id="0">
    <w:p w14:paraId="4EA2DBD5" w14:textId="77777777" w:rsidR="00EF776B" w:rsidRDefault="00EF776B" w:rsidP="00DB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7FC"/>
    <w:multiLevelType w:val="hybridMultilevel"/>
    <w:tmpl w:val="7090B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029B4"/>
    <w:multiLevelType w:val="hybridMultilevel"/>
    <w:tmpl w:val="98B03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E4F6A"/>
    <w:multiLevelType w:val="hybridMultilevel"/>
    <w:tmpl w:val="B5FE8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64398"/>
    <w:multiLevelType w:val="hybridMultilevel"/>
    <w:tmpl w:val="D5387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6538"/>
    <w:multiLevelType w:val="hybridMultilevel"/>
    <w:tmpl w:val="06C0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564788">
    <w:abstractNumId w:val="4"/>
  </w:num>
  <w:num w:numId="2" w16cid:durableId="853498797">
    <w:abstractNumId w:val="0"/>
  </w:num>
  <w:num w:numId="3" w16cid:durableId="626398256">
    <w:abstractNumId w:val="3"/>
  </w:num>
  <w:num w:numId="4" w16cid:durableId="551312687">
    <w:abstractNumId w:val="1"/>
  </w:num>
  <w:num w:numId="5" w16cid:durableId="135287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FF"/>
    <w:rsid w:val="00432DFF"/>
    <w:rsid w:val="00574133"/>
    <w:rsid w:val="006A1FE3"/>
    <w:rsid w:val="006A2150"/>
    <w:rsid w:val="00765636"/>
    <w:rsid w:val="00930E17"/>
    <w:rsid w:val="00DB3FC2"/>
    <w:rsid w:val="00EF776B"/>
    <w:rsid w:val="00F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D5A6"/>
  <w15:chartTrackingRefBased/>
  <w15:docId w15:val="{112B478C-4229-470F-9A06-5B278D0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FF"/>
    <w:pPr>
      <w:spacing w:after="120" w:line="288" w:lineRule="auto"/>
      <w:ind w:left="360"/>
    </w:pPr>
    <w:rPr>
      <w:color w:val="4472C4" w:themeColor="accent1"/>
      <w:kern w:val="0"/>
      <w:lang w:eastAsia="ja-JP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32DFF"/>
    <w:pPr>
      <w:spacing w:before="600" w:after="60"/>
      <w:ind w:left="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DFF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2DF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FF"/>
    <w:rPr>
      <w:color w:val="4472C4" w:themeColor="accent1"/>
      <w:kern w:val="0"/>
      <w:lang w:eastAsia="ja-JP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432DFF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32DFF"/>
    <w:rPr>
      <w:rFonts w:asciiTheme="majorHAnsi" w:eastAsiaTheme="majorEastAsia" w:hAnsiTheme="majorHAnsi" w:cstheme="majorBidi"/>
      <w:caps/>
      <w:color w:val="ED7D31" w:themeColor="accent2"/>
      <w:spacing w:val="6"/>
      <w:kern w:val="0"/>
      <w:sz w:val="54"/>
      <w:szCs w:val="56"/>
      <w:lang w:eastAsia="ja-JP"/>
      <w14:ligatures w14:val="none"/>
    </w:rPr>
  </w:style>
  <w:style w:type="paragraph" w:styleId="Date">
    <w:name w:val="Date"/>
    <w:basedOn w:val="Normal"/>
    <w:next w:val="Title"/>
    <w:link w:val="DateChar"/>
    <w:uiPriority w:val="2"/>
    <w:qFormat/>
    <w:rsid w:val="00432DFF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432DFF"/>
    <w:rPr>
      <w:color w:val="4472C4" w:themeColor="accent1"/>
      <w:kern w:val="0"/>
      <w:sz w:val="28"/>
      <w:lang w:eastAsia="ja-JP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432DFF"/>
    <w:pPr>
      <w:ind w:left="720"/>
      <w:contextualSpacing/>
    </w:pPr>
  </w:style>
  <w:style w:type="table" w:styleId="TableGrid">
    <w:name w:val="Table Grid"/>
    <w:basedOn w:val="TableNormal"/>
    <w:uiPriority w:val="59"/>
    <w:rsid w:val="00432DFF"/>
    <w:pPr>
      <w:spacing w:after="0" w:line="240" w:lineRule="auto"/>
      <w:ind w:left="360"/>
    </w:pPr>
    <w:rPr>
      <w:color w:val="4472C4" w:themeColor="accent1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C2"/>
    <w:rPr>
      <w:color w:val="4472C4" w:themeColor="accent1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38c8ea-33d6-4869-a8c1-89a42b4e3c44" xsi:nil="true"/>
    <lcf76f155ced4ddcb4097134ff3c332f xmlns="6015ca10-9ada-41c6-8b32-636704bf50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CAACB375F6642900271AD028BCC38" ma:contentTypeVersion="18" ma:contentTypeDescription="Create a new document." ma:contentTypeScope="" ma:versionID="7944d8e698b2bed3bf0e7770b47e56bb">
  <xsd:schema xmlns:xsd="http://www.w3.org/2001/XMLSchema" xmlns:xs="http://www.w3.org/2001/XMLSchema" xmlns:p="http://schemas.microsoft.com/office/2006/metadata/properties" xmlns:ns2="d038c8ea-33d6-4869-a8c1-89a42b4e3c44" xmlns:ns3="6015ca10-9ada-41c6-8b32-636704bf505c" targetNamespace="http://schemas.microsoft.com/office/2006/metadata/properties" ma:root="true" ma:fieldsID="af5591108beeed79109b9f29337a8ec3" ns2:_="" ns3:_="">
    <xsd:import namespace="d038c8ea-33d6-4869-a8c1-89a42b4e3c44"/>
    <xsd:import namespace="6015ca10-9ada-41c6-8b32-636704bf5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8c8ea-33d6-4869-a8c1-89a42b4e3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0dfa6a-3065-4bd1-b1f9-f55d36d14cb4}" ma:internalName="TaxCatchAll" ma:showField="CatchAllData" ma:web="d038c8ea-33d6-4869-a8c1-89a42b4e3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ca10-9ada-41c6-8b32-636704bf5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6ac778-669c-4f28-86a9-96e455f3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355B4-F4B3-46E7-9E0E-3F4ABCF38986}">
  <ds:schemaRefs>
    <ds:schemaRef ds:uri="http://schemas.microsoft.com/office/2006/metadata/properties"/>
    <ds:schemaRef ds:uri="http://schemas.microsoft.com/office/infopath/2007/PartnerControls"/>
    <ds:schemaRef ds:uri="d038c8ea-33d6-4869-a8c1-89a42b4e3c44"/>
    <ds:schemaRef ds:uri="6015ca10-9ada-41c6-8b32-636704bf505c"/>
  </ds:schemaRefs>
</ds:datastoreItem>
</file>

<file path=customXml/itemProps2.xml><?xml version="1.0" encoding="utf-8"?>
<ds:datastoreItem xmlns:ds="http://schemas.openxmlformats.org/officeDocument/2006/customXml" ds:itemID="{CDE14756-AE45-4F23-9D5E-7D996B0FF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4611B-49C4-4144-9B06-0F783B6C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8c8ea-33d6-4869-a8c1-89a42b4e3c44"/>
    <ds:schemaRef ds:uri="6015ca10-9ada-41c6-8b32-636704b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2</cp:revision>
  <cp:lastPrinted>2024-03-25T22:24:00Z</cp:lastPrinted>
  <dcterms:created xsi:type="dcterms:W3CDTF">2024-05-13T17:43:00Z</dcterms:created>
  <dcterms:modified xsi:type="dcterms:W3CDTF">2024-05-13T17:43:00Z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0x010100E99CAACB375F6642900271AD028BCC38</vt:lpwstr>
  </property>
</Properties>
</file>