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033" w:rsidRPr="003B5033" w:rsidRDefault="003B5033" w:rsidP="003B503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en-CA"/>
        </w:rPr>
      </w:pPr>
      <w:r w:rsidRPr="003B5033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en-CA"/>
        </w:rPr>
        <w:t>Mutations - changes in the genetic code</w:t>
      </w:r>
    </w:p>
    <w:p w:rsidR="003B5033" w:rsidRPr="003B5033" w:rsidRDefault="003B5033" w:rsidP="003B50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CA"/>
        </w:rPr>
      </w:pPr>
      <w:r w:rsidRPr="003B5033">
        <w:rPr>
          <w:rFonts w:ascii="Arial" w:eastAsia="Times New Roman" w:hAnsi="Arial" w:cs="Arial"/>
          <w:color w:val="000000"/>
          <w:sz w:val="27"/>
          <w:szCs w:val="27"/>
          <w:lang w:eastAsia="en-CA"/>
        </w:rPr>
        <w:t>Point mutation: a single point in the sequence is changed. For instance a G is changed to an A.</w:t>
      </w:r>
    </w:p>
    <w:p w:rsidR="003B5033" w:rsidRPr="003B5033" w:rsidRDefault="003B5033" w:rsidP="003B5033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CA"/>
        </w:rPr>
      </w:pPr>
      <w:r w:rsidRPr="003B5033">
        <w:rPr>
          <w:rFonts w:ascii="Arial" w:eastAsia="Times New Roman" w:hAnsi="Arial" w:cs="Arial"/>
          <w:color w:val="000000"/>
          <w:sz w:val="27"/>
          <w:szCs w:val="27"/>
          <w:lang w:eastAsia="en-CA"/>
        </w:rPr>
        <w:t>Compare this to reading a sentence</w:t>
      </w:r>
    </w:p>
    <w:p w:rsidR="003B5033" w:rsidRPr="003B5033" w:rsidRDefault="003B5033" w:rsidP="003B50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CA"/>
        </w:rPr>
      </w:pPr>
      <w:r w:rsidRPr="003B5033">
        <w:rPr>
          <w:rFonts w:ascii="Arial" w:eastAsia="Times New Roman" w:hAnsi="Arial" w:cs="Arial"/>
          <w:color w:val="000000"/>
          <w:sz w:val="27"/>
          <w:szCs w:val="27"/>
          <w:lang w:eastAsia="en-CA"/>
        </w:rPr>
        <w:t xml:space="preserve">Cats eat big rat. --&gt; </w:t>
      </w:r>
      <w:proofErr w:type="gramStart"/>
      <w:r w:rsidRPr="003B5033">
        <w:rPr>
          <w:rFonts w:ascii="Arial" w:eastAsia="Times New Roman" w:hAnsi="Arial" w:cs="Arial"/>
          <w:color w:val="000000"/>
          <w:sz w:val="27"/>
          <w:szCs w:val="27"/>
          <w:lang w:eastAsia="en-CA"/>
        </w:rPr>
        <w:t>point</w:t>
      </w:r>
      <w:proofErr w:type="gramEnd"/>
      <w:r w:rsidRPr="003B5033">
        <w:rPr>
          <w:rFonts w:ascii="Arial" w:eastAsia="Times New Roman" w:hAnsi="Arial" w:cs="Arial"/>
          <w:color w:val="000000"/>
          <w:sz w:val="27"/>
          <w:szCs w:val="27"/>
          <w:lang w:eastAsia="en-CA"/>
        </w:rPr>
        <w:t xml:space="preserve"> mutation --&gt; Cats eat big hat</w:t>
      </w:r>
    </w:p>
    <w:p w:rsidR="003B5033" w:rsidRPr="003B5033" w:rsidRDefault="003B5033" w:rsidP="003B50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CA"/>
        </w:rPr>
      </w:pPr>
      <w:r w:rsidRPr="003B5033">
        <w:rPr>
          <w:rFonts w:ascii="Arial" w:eastAsia="Times New Roman" w:hAnsi="Arial" w:cs="Arial"/>
          <w:color w:val="000000"/>
          <w:sz w:val="27"/>
          <w:szCs w:val="27"/>
          <w:lang w:eastAsia="en-CA"/>
        </w:rPr>
        <w:t xml:space="preserve">The sentence is still almost </w:t>
      </w:r>
      <w:proofErr w:type="spellStart"/>
      <w:r w:rsidRPr="003B5033">
        <w:rPr>
          <w:rFonts w:ascii="Arial" w:eastAsia="Times New Roman" w:hAnsi="Arial" w:cs="Arial"/>
          <w:color w:val="000000"/>
          <w:sz w:val="27"/>
          <w:szCs w:val="27"/>
          <w:lang w:eastAsia="en-CA"/>
        </w:rPr>
        <w:t>recognizeable</w:t>
      </w:r>
      <w:proofErr w:type="spellEnd"/>
      <w:r w:rsidRPr="003B5033">
        <w:rPr>
          <w:rFonts w:ascii="Arial" w:eastAsia="Times New Roman" w:hAnsi="Arial" w:cs="Arial"/>
          <w:color w:val="000000"/>
          <w:sz w:val="27"/>
          <w:szCs w:val="27"/>
          <w:lang w:eastAsia="en-CA"/>
        </w:rPr>
        <w:t>, the protein changed in this case might still function.</w:t>
      </w:r>
    </w:p>
    <w:p w:rsidR="003B5033" w:rsidRPr="003B5033" w:rsidRDefault="003B5033" w:rsidP="003B50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CA"/>
        </w:rPr>
      </w:pPr>
      <w:r w:rsidRPr="003B5033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CA"/>
        </w:rPr>
        <w:t>FRAMESHIFT MUTATION</w:t>
      </w:r>
      <w:r w:rsidRPr="003B5033">
        <w:rPr>
          <w:rFonts w:ascii="Arial" w:eastAsia="Times New Roman" w:hAnsi="Arial" w:cs="Arial"/>
          <w:color w:val="000000"/>
          <w:sz w:val="27"/>
          <w:szCs w:val="27"/>
          <w:lang w:eastAsia="en-CA"/>
        </w:rPr>
        <w:t xml:space="preserve"> - a point mutation that involves a substitution or deletion, which results in </w:t>
      </w:r>
      <w:proofErr w:type="gramStart"/>
      <w:r w:rsidRPr="003B5033">
        <w:rPr>
          <w:rFonts w:ascii="Arial" w:eastAsia="Times New Roman" w:hAnsi="Arial" w:cs="Arial"/>
          <w:color w:val="000000"/>
          <w:sz w:val="27"/>
          <w:szCs w:val="27"/>
          <w:lang w:eastAsia="en-CA"/>
        </w:rPr>
        <w:t>a</w:t>
      </w:r>
      <w:proofErr w:type="gramEnd"/>
      <w:r w:rsidRPr="003B5033">
        <w:rPr>
          <w:rFonts w:ascii="Arial" w:eastAsia="Times New Roman" w:hAnsi="Arial" w:cs="Arial"/>
          <w:color w:val="000000"/>
          <w:sz w:val="27"/>
          <w:szCs w:val="27"/>
          <w:lang w:eastAsia="en-CA"/>
        </w:rPr>
        <w:t xml:space="preserve"> </w:t>
      </w:r>
      <w:proofErr w:type="spellStart"/>
      <w:r w:rsidRPr="003B5033">
        <w:rPr>
          <w:rFonts w:ascii="Arial" w:eastAsia="Times New Roman" w:hAnsi="Arial" w:cs="Arial"/>
          <w:color w:val="000000"/>
          <w:sz w:val="27"/>
          <w:szCs w:val="27"/>
          <w:lang w:eastAsia="en-CA"/>
        </w:rPr>
        <w:t>a</w:t>
      </w:r>
      <w:proofErr w:type="spellEnd"/>
      <w:r w:rsidRPr="003B5033">
        <w:rPr>
          <w:rFonts w:ascii="Arial" w:eastAsia="Times New Roman" w:hAnsi="Arial" w:cs="Arial"/>
          <w:color w:val="000000"/>
          <w:sz w:val="27"/>
          <w:szCs w:val="27"/>
          <w:lang w:eastAsia="en-CA"/>
        </w:rPr>
        <w:t xml:space="preserve"> shift in the reading frame.</w:t>
      </w:r>
    </w:p>
    <w:p w:rsidR="003B5033" w:rsidRPr="003B5033" w:rsidRDefault="003B5033" w:rsidP="003B50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CA"/>
        </w:rPr>
      </w:pPr>
      <w:r w:rsidRPr="003B5033">
        <w:rPr>
          <w:rFonts w:ascii="Arial" w:eastAsia="Times New Roman" w:hAnsi="Arial" w:cs="Arial"/>
          <w:color w:val="000000"/>
          <w:sz w:val="27"/>
          <w:szCs w:val="27"/>
          <w:lang w:eastAsia="en-CA"/>
        </w:rPr>
        <w:t>Cats eat big rat --&gt; add an additional letter A, and the reading frame changes</w:t>
      </w:r>
    </w:p>
    <w:p w:rsidR="003B5033" w:rsidRPr="003B5033" w:rsidRDefault="003B5033" w:rsidP="003B50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CA"/>
        </w:rPr>
      </w:pPr>
      <w:proofErr w:type="spellStart"/>
      <w:r w:rsidRPr="003B5033">
        <w:rPr>
          <w:rFonts w:ascii="Arial" w:eastAsia="Times New Roman" w:hAnsi="Arial" w:cs="Arial"/>
          <w:color w:val="000000"/>
          <w:sz w:val="27"/>
          <w:szCs w:val="27"/>
          <w:lang w:eastAsia="en-CA"/>
        </w:rPr>
        <w:t>Aca</w:t>
      </w:r>
      <w:proofErr w:type="spellEnd"/>
      <w:r w:rsidRPr="003B5033">
        <w:rPr>
          <w:rFonts w:ascii="Arial" w:eastAsia="Times New Roman" w:hAnsi="Arial" w:cs="Arial"/>
          <w:color w:val="000000"/>
          <w:sz w:val="27"/>
          <w:szCs w:val="27"/>
          <w:lang w:eastAsia="en-CA"/>
        </w:rPr>
        <w:t xml:space="preserve"> </w:t>
      </w:r>
      <w:proofErr w:type="spellStart"/>
      <w:r w:rsidRPr="003B5033">
        <w:rPr>
          <w:rFonts w:ascii="Arial" w:eastAsia="Times New Roman" w:hAnsi="Arial" w:cs="Arial"/>
          <w:color w:val="000000"/>
          <w:sz w:val="27"/>
          <w:szCs w:val="27"/>
          <w:lang w:eastAsia="en-CA"/>
        </w:rPr>
        <w:t>tse</w:t>
      </w:r>
      <w:proofErr w:type="spellEnd"/>
      <w:r w:rsidRPr="003B5033">
        <w:rPr>
          <w:rFonts w:ascii="Arial" w:eastAsia="Times New Roman" w:hAnsi="Arial" w:cs="Arial"/>
          <w:color w:val="000000"/>
          <w:sz w:val="27"/>
          <w:szCs w:val="27"/>
          <w:lang w:eastAsia="en-CA"/>
        </w:rPr>
        <w:t xml:space="preserve"> </w:t>
      </w:r>
      <w:proofErr w:type="spellStart"/>
      <w:r w:rsidRPr="003B5033">
        <w:rPr>
          <w:rFonts w:ascii="Arial" w:eastAsia="Times New Roman" w:hAnsi="Arial" w:cs="Arial"/>
          <w:color w:val="000000"/>
          <w:sz w:val="27"/>
          <w:szCs w:val="27"/>
          <w:lang w:eastAsia="en-CA"/>
        </w:rPr>
        <w:t>atb</w:t>
      </w:r>
      <w:proofErr w:type="spellEnd"/>
      <w:r w:rsidRPr="003B5033">
        <w:rPr>
          <w:rFonts w:ascii="Arial" w:eastAsia="Times New Roman" w:hAnsi="Arial" w:cs="Arial"/>
          <w:color w:val="000000"/>
          <w:sz w:val="27"/>
          <w:szCs w:val="27"/>
          <w:lang w:eastAsia="en-CA"/>
        </w:rPr>
        <w:t xml:space="preserve"> </w:t>
      </w:r>
      <w:proofErr w:type="spellStart"/>
      <w:r w:rsidRPr="003B5033">
        <w:rPr>
          <w:rFonts w:ascii="Arial" w:eastAsia="Times New Roman" w:hAnsi="Arial" w:cs="Arial"/>
          <w:color w:val="000000"/>
          <w:sz w:val="27"/>
          <w:szCs w:val="27"/>
          <w:lang w:eastAsia="en-CA"/>
        </w:rPr>
        <w:t>igr</w:t>
      </w:r>
      <w:proofErr w:type="spellEnd"/>
      <w:r w:rsidRPr="003B5033">
        <w:rPr>
          <w:rFonts w:ascii="Arial" w:eastAsia="Times New Roman" w:hAnsi="Arial" w:cs="Arial"/>
          <w:color w:val="000000"/>
          <w:sz w:val="27"/>
          <w:szCs w:val="27"/>
          <w:lang w:eastAsia="en-CA"/>
        </w:rPr>
        <w:t xml:space="preserve"> at - this protein does not resemble the original and will probably not be functional</w:t>
      </w:r>
    </w:p>
    <w:p w:rsidR="003B5033" w:rsidRPr="003B5033" w:rsidRDefault="003B5033" w:rsidP="003B50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CA"/>
        </w:rPr>
      </w:pPr>
      <w:r w:rsidRPr="003B5033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CA"/>
        </w:rPr>
        <w:t>Chromosomal Mutations</w:t>
      </w:r>
    </w:p>
    <w:p w:rsidR="003B5033" w:rsidRPr="003B5033" w:rsidRDefault="003B5033" w:rsidP="003B5033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CA"/>
        </w:rPr>
      </w:pPr>
      <w:r w:rsidRPr="003B5033">
        <w:rPr>
          <w:rFonts w:ascii="Arial" w:eastAsia="Times New Roman" w:hAnsi="Arial" w:cs="Arial"/>
          <w:color w:val="000000"/>
          <w:sz w:val="27"/>
          <w:szCs w:val="27"/>
          <w:lang w:eastAsia="en-CA"/>
        </w:rPr>
        <w:t>Deletion (A</w:t>
      </w:r>
      <w:proofErr w:type="gramStart"/>
      <w:r w:rsidRPr="003B5033">
        <w:rPr>
          <w:rFonts w:ascii="Arial" w:eastAsia="Times New Roman" w:hAnsi="Arial" w:cs="Arial"/>
          <w:color w:val="000000"/>
          <w:sz w:val="27"/>
          <w:szCs w:val="27"/>
          <w:lang w:eastAsia="en-CA"/>
        </w:rPr>
        <w:t>)</w:t>
      </w:r>
      <w:proofErr w:type="gramEnd"/>
      <w:r w:rsidRPr="003B5033">
        <w:rPr>
          <w:rFonts w:ascii="Arial" w:eastAsia="Times New Roman" w:hAnsi="Arial" w:cs="Arial"/>
          <w:color w:val="000000"/>
          <w:sz w:val="27"/>
          <w:szCs w:val="27"/>
          <w:lang w:eastAsia="en-CA"/>
        </w:rPr>
        <w:br/>
        <w:t>Inversion (B)</w:t>
      </w:r>
      <w:r w:rsidRPr="003B5033">
        <w:rPr>
          <w:rFonts w:ascii="Arial" w:eastAsia="Times New Roman" w:hAnsi="Arial" w:cs="Arial"/>
          <w:color w:val="000000"/>
          <w:sz w:val="27"/>
          <w:szCs w:val="27"/>
          <w:lang w:eastAsia="en-CA"/>
        </w:rPr>
        <w:br/>
        <w:t>Translocation (C)</w:t>
      </w:r>
      <w:r w:rsidRPr="003B5033">
        <w:rPr>
          <w:rFonts w:ascii="Arial" w:eastAsia="Times New Roman" w:hAnsi="Arial" w:cs="Arial"/>
          <w:color w:val="000000"/>
          <w:sz w:val="27"/>
          <w:szCs w:val="27"/>
          <w:lang w:eastAsia="en-CA"/>
        </w:rPr>
        <w:br/>
        <w:t>Duplication (D)</w:t>
      </w:r>
    </w:p>
    <w:p w:rsidR="003B5033" w:rsidRPr="003B5033" w:rsidRDefault="003B5033" w:rsidP="003B50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CA"/>
        </w:rPr>
      </w:pPr>
      <w:r w:rsidRPr="003B5033">
        <w:rPr>
          <w:rFonts w:ascii="Arial" w:eastAsia="Times New Roman" w:hAnsi="Arial" w:cs="Arial"/>
          <w:noProof/>
          <w:color w:val="000000"/>
          <w:sz w:val="27"/>
          <w:szCs w:val="27"/>
          <w:lang w:eastAsia="en-CA"/>
        </w:rPr>
        <w:lastRenderedPageBreak/>
        <w:drawing>
          <wp:inline distT="0" distB="0" distL="0" distR="0" wp14:anchorId="4A78678F" wp14:editId="793D328E">
            <wp:extent cx="4086225" cy="5181600"/>
            <wp:effectExtent l="0" t="0" r="9525" b="0"/>
            <wp:docPr id="1" name="Picture 4" descr="http://www.biologycorner.com/resources/chromosome_muta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iologycorner.com/resources/chromosome_mutation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033" w:rsidRPr="003B5033" w:rsidRDefault="003B5033" w:rsidP="003B50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CA"/>
        </w:rPr>
      </w:pPr>
      <w:r w:rsidRPr="003B5033">
        <w:rPr>
          <w:rFonts w:ascii="Arial" w:eastAsia="Times New Roman" w:hAnsi="Arial" w:cs="Arial"/>
          <w:color w:val="000000"/>
          <w:sz w:val="27"/>
          <w:szCs w:val="27"/>
          <w:lang w:eastAsia="en-CA"/>
        </w:rPr>
        <w:pict>
          <v:rect id="_x0000_i1025" style="width:0;height:1.5pt" o:hralign="center" o:hrstd="t" o:hr="t" fillcolor="#a0a0a0" stroked="f"/>
        </w:pict>
      </w:r>
    </w:p>
    <w:p w:rsidR="003B5033" w:rsidRPr="003B5033" w:rsidRDefault="003B5033" w:rsidP="003B50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CA"/>
        </w:rPr>
      </w:pPr>
      <w:r w:rsidRPr="003B5033">
        <w:rPr>
          <w:rFonts w:ascii="Arial" w:eastAsia="Times New Roman" w:hAnsi="Arial" w:cs="Arial"/>
          <w:noProof/>
          <w:color w:val="000000"/>
          <w:sz w:val="27"/>
          <w:szCs w:val="27"/>
          <w:lang w:eastAsia="en-CA"/>
        </w:rPr>
        <w:drawing>
          <wp:inline distT="0" distB="0" distL="0" distR="0" wp14:anchorId="44047250" wp14:editId="53B6C892">
            <wp:extent cx="1905000" cy="1905000"/>
            <wp:effectExtent l="0" t="0" r="0" b="0"/>
            <wp:docPr id="2" name="Picture 2" descr="http://www.biologycorner.com/resources/scottish-fold-c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biologycorner.com/resources/scottish-fold-ca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033" w:rsidRPr="003B5033" w:rsidRDefault="003B5033" w:rsidP="003B50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CA"/>
        </w:rPr>
      </w:pPr>
      <w:r w:rsidRPr="003B5033">
        <w:rPr>
          <w:rFonts w:ascii="Arial" w:eastAsia="Times New Roman" w:hAnsi="Arial" w:cs="Arial"/>
          <w:color w:val="000000"/>
          <w:sz w:val="27"/>
          <w:szCs w:val="27"/>
          <w:lang w:eastAsia="en-CA"/>
        </w:rPr>
        <w:t>The Scottish Fold cat is a breed created from a single mutation that controls ear shape in cats.</w:t>
      </w:r>
    </w:p>
    <w:p w:rsidR="003B5033" w:rsidRPr="003B5033" w:rsidRDefault="003B5033" w:rsidP="003B503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CA"/>
        </w:rPr>
      </w:pPr>
      <w:r w:rsidRPr="003B5033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CA"/>
        </w:rPr>
        <w:lastRenderedPageBreak/>
        <w:t>Human Chromosomes</w:t>
      </w:r>
    </w:p>
    <w:p w:rsidR="003B5033" w:rsidRPr="003B5033" w:rsidRDefault="003B5033" w:rsidP="003B50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CA"/>
        </w:rPr>
      </w:pPr>
      <w:r w:rsidRPr="003B5033">
        <w:rPr>
          <w:rFonts w:ascii="Arial" w:eastAsia="Times New Roman" w:hAnsi="Arial" w:cs="Arial"/>
          <w:color w:val="000000"/>
          <w:sz w:val="27"/>
          <w:szCs w:val="27"/>
          <w:lang w:eastAsia="en-CA"/>
        </w:rPr>
        <w:t>Karyotype = picture or pattern of chromosomes arranged in homologous pairs &amp; organized by size (See fig. 14-1 p. 341)</w:t>
      </w:r>
    </w:p>
    <w:p w:rsidR="003B5033" w:rsidRPr="003B5033" w:rsidRDefault="003B5033" w:rsidP="003B50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CA"/>
        </w:rPr>
      </w:pPr>
      <w:r w:rsidRPr="003B5033">
        <w:rPr>
          <w:rFonts w:ascii="Arial" w:eastAsia="Times New Roman" w:hAnsi="Arial" w:cs="Arial"/>
          <w:color w:val="000000"/>
          <w:sz w:val="27"/>
          <w:szCs w:val="27"/>
          <w:lang w:eastAsia="en-CA"/>
        </w:rPr>
        <w:t>Humans have 46 chromosomes</w:t>
      </w:r>
    </w:p>
    <w:p w:rsidR="003B5033" w:rsidRPr="003B5033" w:rsidRDefault="003B5033" w:rsidP="003B50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CA"/>
        </w:rPr>
      </w:pPr>
      <w:r w:rsidRPr="003B5033">
        <w:rPr>
          <w:rFonts w:ascii="Arial" w:eastAsia="Times New Roman" w:hAnsi="Arial" w:cs="Arial"/>
          <w:color w:val="000000"/>
          <w:sz w:val="27"/>
          <w:szCs w:val="27"/>
          <w:lang w:eastAsia="en-CA"/>
        </w:rPr>
        <w:t>2 of these are sex chromosomes</w:t>
      </w:r>
      <w:r w:rsidRPr="003B5033">
        <w:rPr>
          <w:rFonts w:ascii="Arial" w:eastAsia="Times New Roman" w:hAnsi="Arial" w:cs="Arial"/>
          <w:color w:val="000000"/>
          <w:sz w:val="27"/>
          <w:szCs w:val="27"/>
          <w:lang w:eastAsia="en-CA"/>
        </w:rPr>
        <w:br/>
        <w:t>XX = female XY = male</w:t>
      </w:r>
    </w:p>
    <w:p w:rsidR="003B5033" w:rsidRPr="003B5033" w:rsidRDefault="003B5033" w:rsidP="003B50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CA"/>
        </w:rPr>
      </w:pPr>
      <w:r w:rsidRPr="003B5033">
        <w:rPr>
          <w:rFonts w:ascii="Arial" w:eastAsia="Times New Roman" w:hAnsi="Arial" w:cs="Arial"/>
          <w:color w:val="000000"/>
          <w:sz w:val="27"/>
          <w:szCs w:val="27"/>
          <w:lang w:eastAsia="en-CA"/>
        </w:rPr>
        <w:t>The other 44 chromosomes are known as autosomes</w:t>
      </w:r>
    </w:p>
    <w:p w:rsidR="003B5033" w:rsidRPr="003B5033" w:rsidRDefault="003B5033" w:rsidP="003B503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CA"/>
        </w:rPr>
      </w:pPr>
      <w:r w:rsidRPr="003B5033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CA"/>
        </w:rPr>
        <w:t>Human Traits</w:t>
      </w:r>
    </w:p>
    <w:p w:rsidR="003B5033" w:rsidRPr="003B5033" w:rsidRDefault="003B5033" w:rsidP="003B50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CA"/>
        </w:rPr>
      </w:pPr>
      <w:r w:rsidRPr="003B5033">
        <w:rPr>
          <w:rFonts w:ascii="Arial" w:eastAsia="Times New Roman" w:hAnsi="Arial" w:cs="Arial"/>
          <w:color w:val="000000"/>
          <w:sz w:val="27"/>
          <w:szCs w:val="27"/>
          <w:lang w:eastAsia="en-CA"/>
        </w:rPr>
        <w:t>To study inheritance, biologists use pedigree charts</w:t>
      </w:r>
    </w:p>
    <w:p w:rsidR="003B5033" w:rsidRPr="003B5033" w:rsidRDefault="003B5033" w:rsidP="003B50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CA"/>
        </w:rPr>
      </w:pPr>
      <w:r w:rsidRPr="003B5033">
        <w:rPr>
          <w:rFonts w:ascii="Arial" w:eastAsia="Times New Roman" w:hAnsi="Arial" w:cs="Arial"/>
          <w:color w:val="000000"/>
          <w:sz w:val="27"/>
          <w:szCs w:val="27"/>
          <w:lang w:eastAsia="en-CA"/>
        </w:rPr>
        <w:t>Shows relationships within a family</w:t>
      </w:r>
    </w:p>
    <w:p w:rsidR="003B5033" w:rsidRPr="003B5033" w:rsidRDefault="003B5033" w:rsidP="003B50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CA"/>
        </w:rPr>
      </w:pPr>
      <w:r w:rsidRPr="003B5033">
        <w:rPr>
          <w:rFonts w:ascii="Arial" w:eastAsia="Times New Roman" w:hAnsi="Arial" w:cs="Arial"/>
          <w:noProof/>
          <w:color w:val="000000"/>
          <w:sz w:val="27"/>
          <w:szCs w:val="27"/>
          <w:lang w:eastAsia="en-CA"/>
        </w:rPr>
        <w:drawing>
          <wp:inline distT="0" distB="0" distL="0" distR="0" wp14:anchorId="539639E2" wp14:editId="69C21CC7">
            <wp:extent cx="2743200" cy="1943100"/>
            <wp:effectExtent l="0" t="0" r="0" b="0"/>
            <wp:docPr id="3" name="Picture 3" descr="http://www.biologycorner.com/resources/pedigre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iologycorner.com/resources/pedigree5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033" w:rsidRPr="003B5033" w:rsidRDefault="003B5033" w:rsidP="003B50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CA"/>
        </w:rPr>
      </w:pPr>
      <w:r w:rsidRPr="003B5033">
        <w:rPr>
          <w:rFonts w:ascii="Arial" w:eastAsia="Times New Roman" w:hAnsi="Arial" w:cs="Arial"/>
          <w:color w:val="000000"/>
          <w:sz w:val="27"/>
          <w:szCs w:val="27"/>
          <w:lang w:eastAsia="en-CA"/>
        </w:rPr>
        <w:br/>
        <w:t xml:space="preserve">Many traits are strongly influenced by environmental factors (ex: </w:t>
      </w:r>
      <w:proofErr w:type="spellStart"/>
      <w:r w:rsidRPr="003B5033">
        <w:rPr>
          <w:rFonts w:ascii="Arial" w:eastAsia="Times New Roman" w:hAnsi="Arial" w:cs="Arial"/>
          <w:color w:val="000000"/>
          <w:sz w:val="27"/>
          <w:szCs w:val="27"/>
          <w:lang w:eastAsia="en-CA"/>
        </w:rPr>
        <w:t>height</w:t>
      </w:r>
      <w:proofErr w:type="gramStart"/>
      <w:r w:rsidRPr="003B5033">
        <w:rPr>
          <w:rFonts w:ascii="Arial" w:eastAsia="Times New Roman" w:hAnsi="Arial" w:cs="Arial"/>
          <w:color w:val="000000"/>
          <w:sz w:val="27"/>
          <w:szCs w:val="27"/>
          <w:lang w:eastAsia="en-CA"/>
        </w:rPr>
        <w:t>,personality</w:t>
      </w:r>
      <w:proofErr w:type="spellEnd"/>
      <w:proofErr w:type="gramEnd"/>
      <w:r w:rsidRPr="003B5033">
        <w:rPr>
          <w:rFonts w:ascii="Arial" w:eastAsia="Times New Roman" w:hAnsi="Arial" w:cs="Arial"/>
          <w:color w:val="000000"/>
          <w:sz w:val="27"/>
          <w:szCs w:val="27"/>
          <w:lang w:eastAsia="en-CA"/>
        </w:rPr>
        <w:t>)</w:t>
      </w:r>
    </w:p>
    <w:p w:rsidR="003B5033" w:rsidRPr="003B5033" w:rsidRDefault="003B5033" w:rsidP="003B503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CA"/>
        </w:rPr>
      </w:pPr>
      <w:r w:rsidRPr="003B5033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CA"/>
        </w:rPr>
        <w:t>Human Genes = Human genome</w:t>
      </w:r>
    </w:p>
    <w:p w:rsidR="003B5033" w:rsidRPr="003B5033" w:rsidRDefault="003B5033" w:rsidP="003B50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CA"/>
        </w:rPr>
      </w:pPr>
      <w:r w:rsidRPr="003B5033">
        <w:rPr>
          <w:rFonts w:ascii="Arial" w:eastAsia="Times New Roman" w:hAnsi="Arial" w:cs="Arial"/>
          <w:color w:val="000000"/>
          <w:sz w:val="27"/>
          <w:szCs w:val="27"/>
          <w:lang w:eastAsia="en-CA"/>
        </w:rPr>
        <w:t>Our complete set of genetic info </w:t>
      </w:r>
      <w:r w:rsidRPr="003B5033">
        <w:rPr>
          <w:rFonts w:ascii="Arial" w:eastAsia="Times New Roman" w:hAnsi="Arial" w:cs="Arial"/>
          <w:color w:val="000000"/>
          <w:sz w:val="27"/>
          <w:szCs w:val="27"/>
          <w:lang w:eastAsia="en-CA"/>
        </w:rPr>
        <w:br/>
      </w:r>
      <w:proofErr w:type="gramStart"/>
      <w:r w:rsidRPr="003B5033">
        <w:rPr>
          <w:rFonts w:ascii="Arial" w:eastAsia="Times New Roman" w:hAnsi="Arial" w:cs="Arial"/>
          <w:color w:val="000000"/>
          <w:sz w:val="27"/>
          <w:szCs w:val="27"/>
          <w:lang w:eastAsia="en-CA"/>
        </w:rPr>
        <w:t>Includes</w:t>
      </w:r>
      <w:proofErr w:type="gramEnd"/>
      <w:r w:rsidRPr="003B5033">
        <w:rPr>
          <w:rFonts w:ascii="Arial" w:eastAsia="Times New Roman" w:hAnsi="Arial" w:cs="Arial"/>
          <w:color w:val="000000"/>
          <w:sz w:val="27"/>
          <w:szCs w:val="27"/>
          <w:lang w:eastAsia="en-CA"/>
        </w:rPr>
        <w:t xml:space="preserve"> tens of thousands of genes</w:t>
      </w:r>
    </w:p>
    <w:p w:rsidR="003B5033" w:rsidRPr="003B5033" w:rsidRDefault="003B5033" w:rsidP="003B50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CA"/>
        </w:rPr>
      </w:pPr>
      <w:r w:rsidRPr="003B5033">
        <w:rPr>
          <w:rFonts w:ascii="Arial" w:eastAsia="Times New Roman" w:hAnsi="Arial" w:cs="Arial"/>
          <w:color w:val="000000"/>
          <w:sz w:val="27"/>
          <w:szCs w:val="27"/>
          <w:lang w:eastAsia="en-CA"/>
        </w:rPr>
        <w:t>Genes controlling blood types were 1st genes to be identified</w:t>
      </w:r>
      <w:r w:rsidRPr="003B5033">
        <w:rPr>
          <w:rFonts w:ascii="Arial" w:eastAsia="Times New Roman" w:hAnsi="Arial" w:cs="Arial"/>
          <w:color w:val="000000"/>
          <w:sz w:val="27"/>
          <w:szCs w:val="27"/>
          <w:lang w:eastAsia="en-CA"/>
        </w:rPr>
        <w:br/>
        <w:t xml:space="preserve">Most common ones are the ABO &amp; the Rh blood groups </w:t>
      </w:r>
      <w:proofErr w:type="gramStart"/>
      <w:r w:rsidRPr="003B5033">
        <w:rPr>
          <w:rFonts w:ascii="Arial" w:eastAsia="Times New Roman" w:hAnsi="Arial" w:cs="Arial"/>
          <w:color w:val="000000"/>
          <w:sz w:val="27"/>
          <w:szCs w:val="27"/>
          <w:lang w:eastAsia="en-CA"/>
        </w:rPr>
        <w:t>( +</w:t>
      </w:r>
      <w:proofErr w:type="gramEnd"/>
      <w:r w:rsidRPr="003B5033">
        <w:rPr>
          <w:rFonts w:ascii="Arial" w:eastAsia="Times New Roman" w:hAnsi="Arial" w:cs="Arial"/>
          <w:color w:val="000000"/>
          <w:sz w:val="27"/>
          <w:szCs w:val="27"/>
          <w:lang w:eastAsia="en-CA"/>
        </w:rPr>
        <w:t xml:space="preserve"> and - )</w:t>
      </w:r>
    </w:p>
    <w:p w:rsidR="003B5033" w:rsidRPr="003B5033" w:rsidRDefault="003B5033" w:rsidP="003B503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CA"/>
        </w:rPr>
      </w:pPr>
      <w:r w:rsidRPr="003B5033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CA"/>
        </w:rPr>
        <w:lastRenderedPageBreak/>
        <w:br/>
      </w:r>
      <w:r w:rsidRPr="003B5033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CA"/>
        </w:rPr>
        <w:t>Human Genetic Disorders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en-CA"/>
        </w:rPr>
        <w:t xml:space="preserve"> – Your task will be to write a quick description of each of these disorders with a focus on the cause, effects, and changes to life.  You do not need to write more than 2 or 3 sentences for each one. </w:t>
      </w:r>
      <w:bookmarkStart w:id="0" w:name="_GoBack"/>
      <w:bookmarkEnd w:id="0"/>
    </w:p>
    <w:p w:rsidR="003B5033" w:rsidRPr="003B5033" w:rsidRDefault="003B5033" w:rsidP="003B50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CA"/>
        </w:rPr>
      </w:pPr>
      <w:r w:rsidRPr="003B5033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CA"/>
        </w:rPr>
        <w:t>Recessive</w:t>
      </w:r>
    </w:p>
    <w:p w:rsidR="003B5033" w:rsidRPr="003B5033" w:rsidRDefault="003B5033" w:rsidP="003B5033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CA"/>
        </w:rPr>
      </w:pPr>
      <w:r w:rsidRPr="003B5033">
        <w:rPr>
          <w:rFonts w:ascii="Arial" w:eastAsia="Times New Roman" w:hAnsi="Arial" w:cs="Arial"/>
          <w:color w:val="000000"/>
          <w:sz w:val="27"/>
          <w:szCs w:val="27"/>
          <w:lang w:eastAsia="en-CA"/>
        </w:rPr>
        <w:t>Phenylketonuria (PKU</w:t>
      </w:r>
      <w:proofErr w:type="gramStart"/>
      <w:r w:rsidRPr="003B5033">
        <w:rPr>
          <w:rFonts w:ascii="Arial" w:eastAsia="Times New Roman" w:hAnsi="Arial" w:cs="Arial"/>
          <w:color w:val="000000"/>
          <w:sz w:val="27"/>
          <w:szCs w:val="27"/>
          <w:lang w:eastAsia="en-CA"/>
        </w:rPr>
        <w:t>)</w:t>
      </w:r>
      <w:proofErr w:type="gramEnd"/>
      <w:r w:rsidRPr="003B5033">
        <w:rPr>
          <w:rFonts w:ascii="Arial" w:eastAsia="Times New Roman" w:hAnsi="Arial" w:cs="Arial"/>
          <w:color w:val="000000"/>
          <w:sz w:val="27"/>
          <w:szCs w:val="27"/>
          <w:lang w:eastAsia="en-CA"/>
        </w:rPr>
        <w:br/>
        <w:t>Tay - Sachs disease recessive</w:t>
      </w:r>
      <w:r w:rsidRPr="003B5033">
        <w:rPr>
          <w:rFonts w:ascii="Arial" w:eastAsia="Times New Roman" w:hAnsi="Arial" w:cs="Arial"/>
          <w:color w:val="000000"/>
          <w:sz w:val="27"/>
          <w:szCs w:val="27"/>
          <w:lang w:eastAsia="en-CA"/>
        </w:rPr>
        <w:br/>
        <w:t>Albinism</w:t>
      </w:r>
    </w:p>
    <w:p w:rsidR="003B5033" w:rsidRPr="003B5033" w:rsidRDefault="003B5033" w:rsidP="003B50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CA"/>
        </w:rPr>
      </w:pPr>
      <w:r w:rsidRPr="003B5033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CA"/>
        </w:rPr>
        <w:t>Dominant</w:t>
      </w:r>
    </w:p>
    <w:p w:rsidR="003B5033" w:rsidRPr="003B5033" w:rsidRDefault="003B5033" w:rsidP="003B5033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CA"/>
        </w:rPr>
      </w:pPr>
      <w:proofErr w:type="spellStart"/>
      <w:r w:rsidRPr="003B5033">
        <w:rPr>
          <w:rFonts w:ascii="Arial" w:eastAsia="Times New Roman" w:hAnsi="Arial" w:cs="Arial"/>
          <w:color w:val="000000"/>
          <w:sz w:val="27"/>
          <w:szCs w:val="27"/>
          <w:lang w:eastAsia="en-CA"/>
        </w:rPr>
        <w:t>Achondroplasia</w:t>
      </w:r>
      <w:proofErr w:type="spellEnd"/>
      <w:r w:rsidRPr="003B5033">
        <w:rPr>
          <w:rFonts w:ascii="Arial" w:eastAsia="Times New Roman" w:hAnsi="Arial" w:cs="Arial"/>
          <w:color w:val="000000"/>
          <w:sz w:val="27"/>
          <w:szCs w:val="27"/>
          <w:lang w:eastAsia="en-CA"/>
        </w:rPr>
        <w:br/>
        <w:t>Huntington's disease</w:t>
      </w:r>
    </w:p>
    <w:p w:rsidR="003B5033" w:rsidRPr="003B5033" w:rsidRDefault="003B5033" w:rsidP="003B50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CA"/>
        </w:rPr>
      </w:pPr>
      <w:proofErr w:type="spellStart"/>
      <w:r w:rsidRPr="003B5033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CA"/>
        </w:rPr>
        <w:t>Codominant</w:t>
      </w:r>
      <w:proofErr w:type="spellEnd"/>
    </w:p>
    <w:p w:rsidR="003B5033" w:rsidRPr="003B5033" w:rsidRDefault="003B5033" w:rsidP="003B50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CA"/>
        </w:rPr>
      </w:pPr>
      <w:r w:rsidRPr="003B5033">
        <w:rPr>
          <w:rFonts w:ascii="Arial" w:eastAsia="Times New Roman" w:hAnsi="Arial" w:cs="Arial"/>
          <w:color w:val="000000"/>
          <w:sz w:val="27"/>
          <w:szCs w:val="27"/>
          <w:lang w:eastAsia="en-CA"/>
        </w:rPr>
        <w:t>Sickle-cell disease </w:t>
      </w:r>
      <w:r w:rsidRPr="003B5033">
        <w:rPr>
          <w:rFonts w:ascii="Arial" w:eastAsia="Times New Roman" w:hAnsi="Arial" w:cs="Arial"/>
          <w:color w:val="000000"/>
          <w:sz w:val="27"/>
          <w:szCs w:val="27"/>
          <w:lang w:eastAsia="en-CA"/>
        </w:rPr>
        <w:br/>
        <w:t>heterozygous is resistant to malaria</w:t>
      </w:r>
    </w:p>
    <w:p w:rsidR="00CF0754" w:rsidRDefault="003B5033"/>
    <w:sectPr w:rsidR="00CF07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033"/>
    <w:rsid w:val="0024480D"/>
    <w:rsid w:val="003B5033"/>
    <w:rsid w:val="003E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A3F6D8-9B62-4041-AFAB-39E198311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0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3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5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89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9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2014-08-06T02:44:00Z</dcterms:created>
  <dcterms:modified xsi:type="dcterms:W3CDTF">2014-08-06T02:55:00Z</dcterms:modified>
</cp:coreProperties>
</file>