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0A55" w:rsidRPr="00C42180" w:rsidRDefault="000E0A55">
      <w:pPr>
        <w:rPr>
          <w:b/>
          <w:sz w:val="28"/>
          <w:szCs w:val="28"/>
          <w:u w:val="single"/>
        </w:rPr>
      </w:pPr>
      <w:r w:rsidRPr="00C42180">
        <w:rPr>
          <w:b/>
          <w:sz w:val="28"/>
          <w:szCs w:val="28"/>
          <w:u w:val="single"/>
        </w:rPr>
        <w:t>How is energy transferred?</w:t>
      </w:r>
    </w:p>
    <w:p w:rsidR="005921AC" w:rsidRPr="000E0A55" w:rsidRDefault="000E0A55">
      <w:pPr>
        <w:rPr>
          <w:u w:val="single"/>
        </w:rPr>
      </w:pPr>
      <w:r w:rsidRPr="000E0A55">
        <w:rPr>
          <w:u w:val="single"/>
        </w:rPr>
        <w:t>Radiation</w:t>
      </w:r>
    </w:p>
    <w:p w:rsidR="000E0A55" w:rsidRDefault="000E0A55"/>
    <w:p w:rsidR="000E0A55" w:rsidRDefault="000E0A55">
      <w:r w:rsidRPr="000E0A55">
        <w:rPr>
          <w:noProof/>
          <w:lang w:eastAsia="en-CA"/>
        </w:rPr>
        <w:drawing>
          <wp:inline distT="0" distB="0" distL="0" distR="0">
            <wp:extent cx="3651662" cy="273112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962" cy="27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A55" w:rsidRDefault="000E0A55"/>
    <w:p w:rsidR="000E0A55" w:rsidRDefault="000E0A55">
      <w:r>
        <w:t>Conduction:</w:t>
      </w:r>
    </w:p>
    <w:p w:rsidR="000E0A55" w:rsidRDefault="000E0A55"/>
    <w:p w:rsidR="000E0A55" w:rsidRDefault="000E0A55"/>
    <w:p w:rsidR="00C42180" w:rsidRDefault="00C42180"/>
    <w:p w:rsidR="00C42180" w:rsidRDefault="000E0A55">
      <w:r>
        <w:t>Convection:</w:t>
      </w:r>
    </w:p>
    <w:p w:rsidR="000E0A55" w:rsidRDefault="000E0A55">
      <w:r w:rsidRPr="000E0A55">
        <w:rPr>
          <w:noProof/>
          <w:lang w:eastAsia="en-CA"/>
        </w:rPr>
        <w:drawing>
          <wp:inline distT="0" distB="0" distL="0" distR="0">
            <wp:extent cx="3231256" cy="2422566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653" cy="242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180" w:rsidRDefault="00C42180"/>
    <w:p w:rsidR="000E0A55" w:rsidRDefault="000E0A55">
      <w:r>
        <w:lastRenderedPageBreak/>
        <w:t>Advection:</w:t>
      </w:r>
    </w:p>
    <w:p w:rsidR="00C42180" w:rsidRDefault="00C42180"/>
    <w:p w:rsidR="00C42180" w:rsidRDefault="00C42180"/>
    <w:p w:rsidR="000E0A55" w:rsidRDefault="000E0A55">
      <w:r w:rsidRPr="000E0A55">
        <w:rPr>
          <w:noProof/>
          <w:lang w:eastAsia="en-CA"/>
        </w:rPr>
        <w:drawing>
          <wp:inline distT="0" distB="0" distL="0" distR="0">
            <wp:extent cx="4293235" cy="266001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235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A55" w:rsidRDefault="000E0A55"/>
    <w:p w:rsidR="000E0A55" w:rsidRDefault="000E0A55"/>
    <w:p w:rsidR="000E0A55" w:rsidRDefault="000E0A55">
      <w:r>
        <w:t>Albedo effect:</w:t>
      </w:r>
    </w:p>
    <w:p w:rsidR="000E0A55" w:rsidRDefault="000E0A55"/>
    <w:p w:rsidR="000E0A55" w:rsidRDefault="000E0A55">
      <w:r>
        <w:rPr>
          <w:noProof/>
          <w:lang w:eastAsia="en-CA"/>
        </w:rPr>
        <w:drawing>
          <wp:inline distT="0" distB="0" distL="0" distR="0">
            <wp:extent cx="4144488" cy="2378859"/>
            <wp:effectExtent l="0" t="0" r="8890" b="2540"/>
            <wp:docPr id="4" name="Picture 4" descr="Diagram of solar radiation reflected and absorbed by the Earth and its atmosphe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agram of solar radiation reflected and absorbed by the Earth and its atmosphere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884" cy="238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A55" w:rsidRDefault="000E0A55"/>
    <w:p w:rsidR="00C42180" w:rsidRDefault="00C42180"/>
    <w:p w:rsidR="00C42180" w:rsidRDefault="00C42180"/>
    <w:p w:rsidR="00C42180" w:rsidRDefault="00C42180">
      <w:bookmarkStart w:id="0" w:name="_GoBack"/>
      <w:bookmarkEnd w:id="0"/>
    </w:p>
    <w:p w:rsidR="00C42180" w:rsidRDefault="00C42180"/>
    <w:p w:rsidR="000E0A55" w:rsidRPr="00C42180" w:rsidRDefault="000E0A55">
      <w:pPr>
        <w:rPr>
          <w:u w:val="single"/>
        </w:rPr>
      </w:pPr>
      <w:r w:rsidRPr="00C42180">
        <w:rPr>
          <w:u w:val="single"/>
        </w:rPr>
        <w:t>Atmosphere:</w:t>
      </w:r>
    </w:p>
    <w:p w:rsidR="000E0A55" w:rsidRDefault="000E0A55">
      <w:r w:rsidRPr="000E0A55">
        <w:rPr>
          <w:noProof/>
          <w:lang w:eastAsia="en-CA"/>
        </w:rPr>
        <w:drawing>
          <wp:inline distT="0" distB="0" distL="0" distR="0">
            <wp:extent cx="3028208" cy="3862931"/>
            <wp:effectExtent l="0" t="0" r="127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381" cy="386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A55" w:rsidRDefault="000E0A55"/>
    <w:p w:rsidR="00C42180" w:rsidRDefault="00C42180">
      <w:r>
        <w:br w:type="page"/>
      </w:r>
    </w:p>
    <w:p w:rsidR="000E0A55" w:rsidRDefault="000E0A55">
      <w:r>
        <w:lastRenderedPageBreak/>
        <w:t>Prevailing winds:</w:t>
      </w:r>
    </w:p>
    <w:p w:rsidR="000E0A55" w:rsidRDefault="000E0A55"/>
    <w:p w:rsidR="000E0A55" w:rsidRDefault="000E0A55"/>
    <w:p w:rsidR="00C42180" w:rsidRDefault="00C42180"/>
    <w:p w:rsidR="000E0A55" w:rsidRDefault="000E0A55">
      <w:r>
        <w:t>Coriolis Effect:</w:t>
      </w:r>
    </w:p>
    <w:p w:rsidR="000E0A55" w:rsidRDefault="000E0A55">
      <w:r w:rsidRPr="000E0A55">
        <w:rPr>
          <w:noProof/>
          <w:lang w:eastAsia="en-CA"/>
        </w:rPr>
        <w:drawing>
          <wp:inline distT="0" distB="0" distL="0" distR="0">
            <wp:extent cx="3781110" cy="286195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954" cy="286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A55" w:rsidRDefault="000E0A55"/>
    <w:p w:rsidR="000E0A55" w:rsidRDefault="000E0A55">
      <w:r>
        <w:t>Jet Streams:</w:t>
      </w:r>
    </w:p>
    <w:p w:rsidR="00C42180" w:rsidRDefault="00C42180"/>
    <w:p w:rsidR="000E0A55" w:rsidRDefault="000E0A55">
      <w:r w:rsidRPr="000E0A55">
        <w:rPr>
          <w:noProof/>
          <w:lang w:eastAsia="en-CA"/>
        </w:rPr>
        <w:drawing>
          <wp:inline distT="0" distB="0" distL="0" distR="0">
            <wp:extent cx="2744615" cy="2683823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980" cy="268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A55" w:rsidRDefault="000E0A55">
      <w:pPr>
        <w:rPr>
          <w:u w:val="single"/>
        </w:rPr>
      </w:pPr>
      <w:r w:rsidRPr="000E0A55">
        <w:rPr>
          <w:u w:val="single"/>
        </w:rPr>
        <w:lastRenderedPageBreak/>
        <w:t>The Hydrosphere</w:t>
      </w:r>
    </w:p>
    <w:p w:rsidR="000E0A55" w:rsidRDefault="000E0A55">
      <w:pPr>
        <w:rPr>
          <w:u w:val="single"/>
        </w:rPr>
      </w:pPr>
    </w:p>
    <w:p w:rsidR="000E0A55" w:rsidRPr="000E0A55" w:rsidRDefault="000E0A55">
      <w:pPr>
        <w:rPr>
          <w:u w:val="single"/>
        </w:rPr>
      </w:pPr>
    </w:p>
    <w:p w:rsidR="000E0A55" w:rsidRDefault="000E0A55"/>
    <w:p w:rsidR="000E0A55" w:rsidRDefault="000E0A55">
      <w:r>
        <w:t>Major ocean currents:</w:t>
      </w:r>
    </w:p>
    <w:p w:rsidR="000E0A55" w:rsidRDefault="000E0A55">
      <w:r w:rsidRPr="000E0A55">
        <w:rPr>
          <w:noProof/>
          <w:lang w:eastAsia="en-CA"/>
        </w:rPr>
        <w:drawing>
          <wp:inline distT="0" distB="0" distL="0" distR="0">
            <wp:extent cx="4647924" cy="2713511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657" cy="271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0A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A55"/>
    <w:rsid w:val="000E0A55"/>
    <w:rsid w:val="00434AE1"/>
    <w:rsid w:val="00C42180"/>
    <w:rsid w:val="00C60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4402295-71FE-438A-96CB-D0A459DFD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21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1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PSSD</Company>
  <LinksUpToDate>false</LinksUpToDate>
  <CharactersWithSpaces>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Hill</dc:creator>
  <cp:keywords/>
  <dc:description/>
  <cp:lastModifiedBy>Erin Hill</cp:lastModifiedBy>
  <cp:revision>1</cp:revision>
  <cp:lastPrinted>2015-09-15T14:34:00Z</cp:lastPrinted>
  <dcterms:created xsi:type="dcterms:W3CDTF">2015-09-15T14:21:00Z</dcterms:created>
  <dcterms:modified xsi:type="dcterms:W3CDTF">2015-09-15T14:36:00Z</dcterms:modified>
</cp:coreProperties>
</file>